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75E" w:rsidRPr="005A175E" w:rsidRDefault="005A175E" w:rsidP="005A175E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8"/>
        <w:gridCol w:w="6286"/>
      </w:tblGrid>
      <w:tr w:rsidR="005A175E" w:rsidRPr="005A175E" w:rsidTr="009E5294">
        <w:trPr>
          <w:trHeight w:val="5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175E" w:rsidRPr="005A175E" w:rsidRDefault="005A175E" w:rsidP="005A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175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PROTOCOLO DE CONTENCIÓN</w:t>
            </w:r>
          </w:p>
        </w:tc>
      </w:tr>
      <w:tr w:rsidR="005A175E" w:rsidRPr="005A175E" w:rsidTr="009E5294">
        <w:trPr>
          <w:trHeight w:val="1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175E" w:rsidRPr="005A175E" w:rsidRDefault="005A175E" w:rsidP="005A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175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DEFINICIÓN: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175E" w:rsidRPr="005A175E" w:rsidRDefault="005A175E" w:rsidP="005A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175E">
              <w:rPr>
                <w:rFonts w:ascii="Calibri" w:eastAsia="Times New Roman" w:hAnsi="Calibri" w:cs="Calibri"/>
                <w:color w:val="000000"/>
                <w:lang w:eastAsia="es-ES"/>
              </w:rPr>
              <w:t>La contención mecánica o física</w:t>
            </w:r>
          </w:p>
          <w:p w:rsidR="005A175E" w:rsidRPr="005A175E" w:rsidRDefault="005A175E" w:rsidP="005A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175E">
              <w:rPr>
                <w:rFonts w:ascii="Calibri" w:eastAsia="Times New Roman" w:hAnsi="Calibri" w:cs="Calibri"/>
                <w:color w:val="000000"/>
                <w:lang w:eastAsia="es-ES"/>
              </w:rPr>
              <w:t>es una medida dirigida a la inmovilización parcial o generalizada de la mayor parte del cuerpo en un paciente que lo precise, para tratar de</w:t>
            </w:r>
          </w:p>
          <w:p w:rsidR="005A175E" w:rsidRPr="005A175E" w:rsidRDefault="005A175E" w:rsidP="005A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175E">
              <w:rPr>
                <w:rFonts w:ascii="Calibri" w:eastAsia="Times New Roman" w:hAnsi="Calibri" w:cs="Calibri"/>
                <w:color w:val="000000"/>
                <w:lang w:eastAsia="es-ES"/>
              </w:rPr>
              <w:t>garantizar la seguridad de él mismo o de los demás. Su indicación sólo está justificada ante el fracaso de otras alternativas.</w:t>
            </w:r>
          </w:p>
          <w:p w:rsidR="005A175E" w:rsidRPr="005A175E" w:rsidRDefault="005A175E" w:rsidP="005A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A175E" w:rsidRPr="005A175E" w:rsidTr="009E5294">
        <w:trPr>
          <w:trHeight w:val="10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175E" w:rsidRPr="005A175E" w:rsidRDefault="005A175E" w:rsidP="005A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175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OBJETIVO: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175E" w:rsidRPr="005A175E" w:rsidRDefault="005A175E" w:rsidP="005A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175E">
              <w:rPr>
                <w:rFonts w:ascii="Calibri" w:eastAsia="Times New Roman" w:hAnsi="Calibri" w:cs="Calibri"/>
                <w:color w:val="000000"/>
                <w:lang w:eastAsia="es-ES"/>
              </w:rPr>
              <w:t>Limitación de movimientos de parte o de todo</w:t>
            </w:r>
          </w:p>
          <w:p w:rsidR="005A175E" w:rsidRPr="005A175E" w:rsidRDefault="005A175E" w:rsidP="005A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175E">
              <w:rPr>
                <w:rFonts w:ascii="Calibri" w:eastAsia="Times New Roman" w:hAnsi="Calibri" w:cs="Calibri"/>
                <w:color w:val="000000"/>
                <w:lang w:eastAsia="es-ES"/>
              </w:rPr>
              <w:t>el cuerpo del usuario, a fin de prevenir lesiones en el propio paciente o a otras personas, en los casos en los que hayan fallado otras alternativas como la contención verbal o la contención química.</w:t>
            </w:r>
          </w:p>
          <w:p w:rsidR="005A175E" w:rsidRPr="005A175E" w:rsidRDefault="005A175E" w:rsidP="005A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A175E" w:rsidRPr="005A175E" w:rsidTr="009E5294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175E" w:rsidRPr="005A175E" w:rsidRDefault="005A175E" w:rsidP="005A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175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POBLACIÓN A LA QUE VA DIRIGIDA: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175E" w:rsidRPr="005A175E" w:rsidRDefault="005A175E" w:rsidP="005A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175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 todos los usuarios residentes de nuestro </w:t>
            </w:r>
            <w:r w:rsidR="00087ED7">
              <w:rPr>
                <w:rFonts w:ascii="Calibri" w:eastAsia="Times New Roman" w:hAnsi="Calibri" w:cs="Calibri"/>
                <w:color w:val="000000"/>
                <w:lang w:eastAsia="es-ES"/>
              </w:rPr>
              <w:t>centro</w:t>
            </w:r>
            <w:bookmarkStart w:id="0" w:name="_GoBack"/>
            <w:bookmarkEnd w:id="0"/>
          </w:p>
        </w:tc>
      </w:tr>
      <w:tr w:rsidR="005A175E" w:rsidRPr="005A175E" w:rsidTr="009E5294">
        <w:trPr>
          <w:trHeight w:val="21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175E" w:rsidRPr="005A175E" w:rsidRDefault="005A175E" w:rsidP="005A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175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DESCRIPCIÓN DE LA ACTUACIÓN: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175E" w:rsidRPr="005A175E" w:rsidRDefault="005A175E" w:rsidP="005A175E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175E">
              <w:rPr>
                <w:rFonts w:ascii="Calibri" w:eastAsia="Times New Roman" w:hAnsi="Calibri" w:cs="Calibri"/>
                <w:color w:val="000000"/>
                <w:lang w:eastAsia="es-ES"/>
              </w:rPr>
              <w:t>1.</w:t>
            </w:r>
            <w:r w:rsidRPr="005A175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      </w:t>
            </w:r>
            <w:r w:rsidRPr="005A175E">
              <w:rPr>
                <w:rFonts w:ascii="Calibri" w:eastAsia="Times New Roman" w:hAnsi="Calibri" w:cs="Calibri"/>
                <w:color w:val="000000"/>
                <w:lang w:eastAsia="es-ES"/>
              </w:rPr>
              <w:t>Detectar a las personas usuarias con riesgo.</w:t>
            </w:r>
          </w:p>
          <w:p w:rsidR="005A175E" w:rsidRPr="005A175E" w:rsidRDefault="005A175E" w:rsidP="005A175E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175E">
              <w:rPr>
                <w:rFonts w:ascii="Calibri" w:eastAsia="Times New Roman" w:hAnsi="Calibri" w:cs="Calibri"/>
                <w:color w:val="000000"/>
                <w:lang w:eastAsia="es-ES"/>
              </w:rPr>
              <w:t>2.</w:t>
            </w:r>
            <w:r w:rsidRPr="005A175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      </w:t>
            </w:r>
            <w:r w:rsidRPr="005A175E">
              <w:rPr>
                <w:rFonts w:ascii="Calibri" w:eastAsia="Times New Roman" w:hAnsi="Calibri" w:cs="Calibri"/>
                <w:color w:val="000000"/>
                <w:lang w:eastAsia="es-ES"/>
              </w:rPr>
              <w:t>Prescribir tratamiento médico asociado al caso.</w:t>
            </w:r>
          </w:p>
          <w:p w:rsidR="005A175E" w:rsidRPr="005A175E" w:rsidRDefault="005A175E" w:rsidP="005A175E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175E">
              <w:rPr>
                <w:rFonts w:ascii="Calibri" w:eastAsia="Times New Roman" w:hAnsi="Calibri" w:cs="Calibri"/>
                <w:color w:val="000000"/>
                <w:lang w:eastAsia="es-ES"/>
              </w:rPr>
              <w:t>3.</w:t>
            </w:r>
            <w:r w:rsidRPr="005A175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      </w:t>
            </w:r>
            <w:r w:rsidRPr="005A175E">
              <w:rPr>
                <w:rFonts w:ascii="Calibri" w:eastAsia="Times New Roman" w:hAnsi="Calibri" w:cs="Calibri"/>
                <w:color w:val="000000"/>
                <w:lang w:eastAsia="es-ES"/>
              </w:rPr>
              <w:t>Informar a la persona usuaria de la necesidad de la medida y explicar que se adoptará para su seguridad.</w:t>
            </w:r>
          </w:p>
          <w:p w:rsidR="005A175E" w:rsidRPr="005A175E" w:rsidRDefault="005A175E" w:rsidP="005A175E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175E">
              <w:rPr>
                <w:rFonts w:ascii="Calibri" w:eastAsia="Times New Roman" w:hAnsi="Calibri" w:cs="Calibri"/>
                <w:color w:val="000000"/>
                <w:lang w:eastAsia="es-ES"/>
              </w:rPr>
              <w:t>4.</w:t>
            </w:r>
            <w:r w:rsidRPr="005A175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      </w:t>
            </w:r>
            <w:r w:rsidRPr="005A175E">
              <w:rPr>
                <w:rFonts w:ascii="Calibri" w:eastAsia="Times New Roman" w:hAnsi="Calibri" w:cs="Calibri"/>
                <w:color w:val="000000"/>
                <w:lang w:eastAsia="es-ES"/>
              </w:rPr>
              <w:t>Informar a la familia o tutores legales de la necesidad de la actuación.</w:t>
            </w:r>
          </w:p>
          <w:p w:rsidR="005A175E" w:rsidRPr="005A175E" w:rsidRDefault="005A175E" w:rsidP="005A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175E">
              <w:rPr>
                <w:rFonts w:ascii="Calibri" w:eastAsia="Times New Roman" w:hAnsi="Calibri" w:cs="Calibri"/>
                <w:color w:val="000000"/>
                <w:lang w:eastAsia="es-ES"/>
              </w:rPr>
              <w:t>Reducir el tiempo de la contención al mínimo posible.</w:t>
            </w:r>
          </w:p>
          <w:p w:rsidR="005A175E" w:rsidRPr="005A175E" w:rsidRDefault="005A175E" w:rsidP="005A17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A175E" w:rsidRPr="005A175E" w:rsidTr="009E5294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175E" w:rsidRPr="005A175E" w:rsidRDefault="005A175E" w:rsidP="005A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175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PROFESIONALES IMPLICADOS: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175E" w:rsidRPr="005A175E" w:rsidRDefault="005A175E" w:rsidP="005A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175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Los integradores/as del </w:t>
            </w:r>
            <w:r w:rsidR="00087ED7">
              <w:rPr>
                <w:rFonts w:ascii="Calibri" w:eastAsia="Times New Roman" w:hAnsi="Calibri" w:cs="Calibri"/>
                <w:color w:val="000000"/>
                <w:lang w:eastAsia="es-ES"/>
              </w:rPr>
              <w:t>centro</w:t>
            </w:r>
          </w:p>
        </w:tc>
      </w:tr>
      <w:tr w:rsidR="005A175E" w:rsidRPr="005A175E" w:rsidTr="009E5294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175E" w:rsidRPr="005A175E" w:rsidRDefault="005A175E" w:rsidP="005A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175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REGISTRO: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175E" w:rsidRPr="005A175E" w:rsidRDefault="005A175E" w:rsidP="005A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175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</w:tr>
      <w:tr w:rsidR="005A175E" w:rsidRPr="005A175E" w:rsidTr="009E5294">
        <w:trPr>
          <w:trHeight w:val="10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175E" w:rsidRPr="005A175E" w:rsidRDefault="005A175E" w:rsidP="005A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175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 DE ELABORACIÓN Y FIRMA: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175E" w:rsidRPr="005A175E" w:rsidRDefault="005A175E" w:rsidP="005A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175E">
              <w:rPr>
                <w:rFonts w:ascii="Calibri" w:eastAsia="Times New Roman" w:hAnsi="Calibri" w:cs="Calibri"/>
                <w:color w:val="000000"/>
                <w:lang w:eastAsia="es-ES"/>
              </w:rPr>
              <w:t>La decidida por el equipo multidisciplinar y la firma de cada uno</w:t>
            </w:r>
          </w:p>
        </w:tc>
      </w:tr>
      <w:tr w:rsidR="005A175E" w:rsidRPr="005A175E" w:rsidTr="009E5294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175E" w:rsidRPr="005A175E" w:rsidRDefault="005A175E" w:rsidP="005A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175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 DE REVISIÓN Y FIRMA: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175E" w:rsidRPr="005A175E" w:rsidRDefault="005A175E" w:rsidP="005A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175E">
              <w:rPr>
                <w:rFonts w:ascii="Calibri" w:eastAsia="Times New Roman" w:hAnsi="Calibri" w:cs="Calibri"/>
                <w:color w:val="000000"/>
                <w:lang w:eastAsia="es-ES"/>
              </w:rPr>
              <w:t>Por el coordinador del equipo multidisciplinar</w:t>
            </w:r>
          </w:p>
        </w:tc>
      </w:tr>
    </w:tbl>
    <w:p w:rsidR="00742357" w:rsidRDefault="00087ED7"/>
    <w:sectPr w:rsidR="007423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5E"/>
    <w:rsid w:val="00087ED7"/>
    <w:rsid w:val="005A175E"/>
    <w:rsid w:val="00670E70"/>
    <w:rsid w:val="009E5294"/>
    <w:rsid w:val="00C94715"/>
    <w:rsid w:val="00EF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307B6"/>
  <w15:chartTrackingRefBased/>
  <w15:docId w15:val="{1DDD4D26-C8C1-4648-9A00-F68AD01B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1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5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zuriñe mujika</dc:creator>
  <cp:keywords/>
  <dc:description/>
  <cp:lastModifiedBy>zuriñe mujika</cp:lastModifiedBy>
  <cp:revision>4</cp:revision>
  <dcterms:created xsi:type="dcterms:W3CDTF">2018-11-15T20:24:00Z</dcterms:created>
  <dcterms:modified xsi:type="dcterms:W3CDTF">2019-05-14T18:50:00Z</dcterms:modified>
</cp:coreProperties>
</file>